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BA47D4" w14:textId="77777777" w:rsidR="00A74B96" w:rsidRDefault="00A74B96" w:rsidP="00A74B96">
      <w:pPr>
        <w:overflowPunct w:val="0"/>
        <w:snapToGrid w:val="0"/>
        <w:rPr>
          <w:rFonts w:ascii="仿宋_GB2312" w:eastAsia="仿宋_GB2312"/>
          <w:color w:val="000000"/>
          <w:sz w:val="32"/>
          <w:szCs w:val="32"/>
        </w:rPr>
      </w:pPr>
      <w:r>
        <w:rPr>
          <w:rFonts w:ascii="仿宋_GB2312" w:eastAsia="仿宋_GB2312" w:hint="eastAsia"/>
          <w:color w:val="000000"/>
          <w:sz w:val="32"/>
          <w:szCs w:val="32"/>
        </w:rPr>
        <w:t>附件2</w:t>
      </w:r>
    </w:p>
    <w:p w14:paraId="256253E7" w14:textId="77777777" w:rsidR="00A74B96" w:rsidRDefault="00A74B96" w:rsidP="00A74B96">
      <w:pPr>
        <w:overflowPunct w:val="0"/>
        <w:snapToGrid w:val="0"/>
        <w:rPr>
          <w:color w:val="000000"/>
          <w:szCs w:val="32"/>
        </w:rPr>
      </w:pPr>
    </w:p>
    <w:p w14:paraId="48398E1F" w14:textId="77777777" w:rsidR="00A74B96" w:rsidRDefault="00A74B96" w:rsidP="00A74B96">
      <w:pPr>
        <w:overflowPunct w:val="0"/>
        <w:snapToGrid w:val="0"/>
        <w:spacing w:line="360" w:lineRule="auto"/>
        <w:jc w:val="center"/>
        <w:rPr>
          <w:rFonts w:ascii="黑体" w:eastAsia="黑体" w:hAnsi="黑体" w:cs="仿宋"/>
          <w:sz w:val="36"/>
          <w:szCs w:val="36"/>
        </w:rPr>
      </w:pPr>
      <w:r>
        <w:rPr>
          <w:rFonts w:ascii="黑体" w:eastAsia="黑体" w:hAnsi="黑体" w:cs="仿宋" w:hint="eastAsia"/>
          <w:sz w:val="36"/>
          <w:szCs w:val="36"/>
        </w:rPr>
        <w:t>国家医疗保障局LOGO设计有奖征集活动</w:t>
      </w:r>
    </w:p>
    <w:p w14:paraId="630E26DB" w14:textId="77777777" w:rsidR="00A74B96" w:rsidRDefault="00A74B96" w:rsidP="00A74B96">
      <w:pPr>
        <w:overflowPunct w:val="0"/>
        <w:snapToGrid w:val="0"/>
        <w:spacing w:line="360" w:lineRule="auto"/>
        <w:jc w:val="center"/>
        <w:rPr>
          <w:rFonts w:ascii="黑体" w:eastAsia="黑体" w:hAnsi="黑体" w:cs="仿宋"/>
          <w:sz w:val="36"/>
          <w:szCs w:val="36"/>
        </w:rPr>
      </w:pPr>
      <w:r>
        <w:rPr>
          <w:rFonts w:ascii="黑体" w:eastAsia="黑体" w:hAnsi="黑体" w:cs="仿宋" w:hint="eastAsia"/>
          <w:sz w:val="36"/>
          <w:szCs w:val="36"/>
        </w:rPr>
        <w:t>应征作者承诺书</w:t>
      </w:r>
    </w:p>
    <w:p w14:paraId="30F59978" w14:textId="77777777" w:rsidR="00A74B96" w:rsidRDefault="00A74B96" w:rsidP="00A74B96">
      <w:pPr>
        <w:overflowPunct w:val="0"/>
        <w:spacing w:line="400" w:lineRule="exact"/>
        <w:ind w:firstLineChars="200" w:firstLine="420"/>
        <w:rPr>
          <w:color w:val="000000"/>
          <w:szCs w:val="32"/>
        </w:rPr>
      </w:pPr>
    </w:p>
    <w:p w14:paraId="590D5860" w14:textId="77777777" w:rsidR="00A74B96" w:rsidRDefault="00A74B96" w:rsidP="00A74B96">
      <w:pPr>
        <w:overflowPunct w:val="0"/>
        <w:snapToGrid w:val="0"/>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承诺人已充分知晓并自愿接受《国家医疗保障局LOGO设计有奖征集启事》相关流程和细则，谨向活动</w:t>
      </w:r>
      <w:r>
        <w:rPr>
          <w:rFonts w:ascii="仿宋_GB2312" w:eastAsia="仿宋_GB2312"/>
          <w:color w:val="000000"/>
          <w:sz w:val="28"/>
          <w:szCs w:val="28"/>
        </w:rPr>
        <w:t>组织方</w:t>
      </w:r>
      <w:r>
        <w:rPr>
          <w:rFonts w:ascii="仿宋_GB2312" w:eastAsia="仿宋_GB2312" w:hint="eastAsia"/>
          <w:color w:val="000000"/>
          <w:sz w:val="28"/>
          <w:szCs w:val="28"/>
        </w:rPr>
        <w:t>承诺如下：</w:t>
      </w:r>
    </w:p>
    <w:p w14:paraId="70043529" w14:textId="77777777" w:rsidR="00A74B96" w:rsidRDefault="00A74B96" w:rsidP="00A74B96">
      <w:pPr>
        <w:overflowPunct w:val="0"/>
        <w:snapToGrid w:val="0"/>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承诺人保证，《国家医疗保障局LOGO设计有奖征集活动报名表》中“应征作者姓名（应征组织名称）”栏目所填写的人（组织）为承诺人本人（本组织），且参加此次征集活动的作品为承诺人本人（本组织）所创作。承诺人对应征作品拥有完整的知识产权，保证应征作品为原创作品，除参加本征集活动外未曾以任何形式发表过，也未曾以任何方式为公众所知。</w:t>
      </w:r>
    </w:p>
    <w:p w14:paraId="6C786160" w14:textId="77777777" w:rsidR="00A74B96" w:rsidRDefault="00A74B96" w:rsidP="00A74B96">
      <w:pPr>
        <w:overflowPunct w:val="0"/>
        <w:snapToGrid w:val="0"/>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承诺人保证其在全国范围内未曾自行或授权他人对应征作品进行任何形式的使用和开发。自承诺人开始创作应征作品之日起至本次活动评选结果揭晓，承诺人不得以任何形式发表、宣传和转让其应征作品。</w:t>
      </w:r>
    </w:p>
    <w:p w14:paraId="613C86E6" w14:textId="77777777" w:rsidR="00A74B96" w:rsidRDefault="00A74B96" w:rsidP="00A74B96">
      <w:pPr>
        <w:overflowPunct w:val="0"/>
        <w:snapToGrid w:val="0"/>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承诺人确认，自提交应征作品起，该作品除署名权外的一切知识产权归活动组织方所有。活动组织方有权对作品进行任何形式的使用、开发、修改、授权许可或维权并获得赔偿等。承诺人除根据征集方案中规定的条目获得相应奖励外，放弃任何权利的主张。</w:t>
      </w:r>
    </w:p>
    <w:p w14:paraId="6A101C77" w14:textId="77777777" w:rsidR="00A74B96" w:rsidRDefault="00A74B96" w:rsidP="00A74B96">
      <w:pPr>
        <w:overflowPunct w:val="0"/>
        <w:snapToGrid w:val="0"/>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承诺人保证其应征作品不得侵犯他人的合法权益。如有因承诺人的应征作品侵犯他人合法权益的情况发生，由承诺人承担相应法律责任，活动组织方对此不承担任何责任。</w:t>
      </w:r>
    </w:p>
    <w:p w14:paraId="0720E530" w14:textId="77777777" w:rsidR="00A74B96" w:rsidRDefault="00A74B96" w:rsidP="00A74B96">
      <w:pPr>
        <w:overflowPunct w:val="0"/>
        <w:snapToGrid w:val="0"/>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承诺人保证其承诺真实可靠，并善意履行本承诺。如有违反而导致活动组织方受损害的，承诺人将承担相应法律责任。同时活动组织</w:t>
      </w:r>
      <w:r>
        <w:rPr>
          <w:rFonts w:ascii="仿宋_GB2312" w:eastAsia="仿宋_GB2312" w:hint="eastAsia"/>
          <w:color w:val="000000"/>
          <w:sz w:val="28"/>
          <w:szCs w:val="28"/>
        </w:rPr>
        <w:lastRenderedPageBreak/>
        <w:t>方保留取消承诺人应征资格的权利，并保留追诉和处置权。</w:t>
      </w:r>
    </w:p>
    <w:p w14:paraId="140521C1" w14:textId="77777777" w:rsidR="00A74B96" w:rsidRDefault="00A74B96" w:rsidP="00A74B96">
      <w:pPr>
        <w:overflowPunct w:val="0"/>
        <w:snapToGrid w:val="0"/>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承诺人理解并认可活动组织方可根据具体情况对活动规则进行适当的变更和调整，活动组织方会通过《中国医疗保险》杂志社媒体平台进行通知，承诺人应在活动期间随时关注《中国医疗保险》杂志社媒体平台的相关信息。如果承诺人对变更的规则有任何异议，可在变更规则的通知发布后的5个工作日内以电子邮件形式提出退出活动申请，否则变更后的活动规则在承诺人与活动</w:t>
      </w:r>
      <w:r>
        <w:rPr>
          <w:rFonts w:ascii="仿宋_GB2312" w:eastAsia="仿宋_GB2312"/>
          <w:color w:val="000000"/>
          <w:sz w:val="28"/>
          <w:szCs w:val="28"/>
        </w:rPr>
        <w:t>组织方</w:t>
      </w:r>
      <w:r>
        <w:rPr>
          <w:rFonts w:ascii="仿宋_GB2312" w:eastAsia="仿宋_GB2312" w:hint="eastAsia"/>
          <w:color w:val="000000"/>
          <w:sz w:val="28"/>
          <w:szCs w:val="28"/>
        </w:rPr>
        <w:t>之间发生约束效力。</w:t>
      </w:r>
    </w:p>
    <w:p w14:paraId="23ECAF40" w14:textId="77777777" w:rsidR="00A74B96" w:rsidRDefault="00A74B96" w:rsidP="00A74B96">
      <w:pPr>
        <w:overflowPunct w:val="0"/>
        <w:snapToGrid w:val="0"/>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本承诺书自承诺人签字（和/或盖章）之日起生效。</w:t>
      </w:r>
    </w:p>
    <w:p w14:paraId="4A0BDE53" w14:textId="77777777" w:rsidR="00A74B96" w:rsidRDefault="00A74B96" w:rsidP="00A74B96">
      <w:pPr>
        <w:overflowPunct w:val="0"/>
        <w:snapToGrid w:val="0"/>
        <w:spacing w:line="360" w:lineRule="auto"/>
        <w:ind w:firstLineChars="200" w:firstLine="560"/>
        <w:rPr>
          <w:rFonts w:ascii="仿宋_GB2312" w:eastAsia="仿宋_GB2312"/>
          <w:color w:val="000000"/>
          <w:sz w:val="28"/>
          <w:szCs w:val="28"/>
        </w:rPr>
      </w:pPr>
    </w:p>
    <w:p w14:paraId="445CF935" w14:textId="77777777" w:rsidR="00A74B96" w:rsidRDefault="00A74B96" w:rsidP="00A74B96">
      <w:pPr>
        <w:overflowPunct w:val="0"/>
        <w:snapToGrid w:val="0"/>
        <w:spacing w:line="360" w:lineRule="auto"/>
        <w:ind w:firstLineChars="200" w:firstLine="560"/>
        <w:rPr>
          <w:rFonts w:ascii="仿宋_GB2312" w:eastAsia="仿宋_GB2312"/>
          <w:color w:val="000000"/>
          <w:sz w:val="28"/>
          <w:szCs w:val="28"/>
        </w:rPr>
      </w:pPr>
    </w:p>
    <w:p w14:paraId="3DD1450A" w14:textId="77777777" w:rsidR="00A74B96" w:rsidRDefault="00A74B96" w:rsidP="00A74B96">
      <w:pPr>
        <w:overflowPunct w:val="0"/>
        <w:snapToGrid w:val="0"/>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承诺人姓名或组织名称：</w:t>
      </w:r>
    </w:p>
    <w:p w14:paraId="205261DB" w14:textId="77777777" w:rsidR="00A74B96" w:rsidRDefault="00A74B96" w:rsidP="00A74B96">
      <w:pPr>
        <w:overflowPunct w:val="0"/>
        <w:snapToGrid w:val="0"/>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证件类型/号码：</w:t>
      </w:r>
    </w:p>
    <w:p w14:paraId="1380E481" w14:textId="77777777" w:rsidR="00A74B96" w:rsidRDefault="00A74B96" w:rsidP="00A74B96">
      <w:pPr>
        <w:overflowPunct w:val="0"/>
        <w:snapToGrid w:val="0"/>
        <w:spacing w:line="360" w:lineRule="auto"/>
        <w:ind w:firstLineChars="200" w:firstLine="560"/>
        <w:rPr>
          <w:rFonts w:ascii="仿宋_GB2312" w:eastAsia="仿宋_GB2312"/>
          <w:color w:val="000000"/>
          <w:sz w:val="28"/>
          <w:szCs w:val="28"/>
        </w:rPr>
      </w:pPr>
      <w:r>
        <w:rPr>
          <w:rFonts w:ascii="仿宋_GB2312" w:eastAsia="仿宋_GB2312" w:hint="eastAsia"/>
          <w:color w:val="000000"/>
          <w:sz w:val="28"/>
          <w:szCs w:val="28"/>
        </w:rPr>
        <w:t>承诺人签字/盖章：</w:t>
      </w:r>
    </w:p>
    <w:p w14:paraId="52CAE973" w14:textId="77777777" w:rsidR="00A74B96" w:rsidRDefault="00A74B96" w:rsidP="00A74B96">
      <w:pPr>
        <w:overflowPunct w:val="0"/>
        <w:snapToGrid w:val="0"/>
        <w:spacing w:line="360" w:lineRule="auto"/>
        <w:ind w:firstLineChars="200" w:firstLine="560"/>
        <w:rPr>
          <w:rFonts w:ascii="仿宋_GB2312" w:eastAsia="仿宋_GB2312"/>
          <w:color w:val="000000"/>
          <w:sz w:val="28"/>
          <w:szCs w:val="28"/>
        </w:rPr>
      </w:pPr>
    </w:p>
    <w:p w14:paraId="4D6AD0A5" w14:textId="77777777" w:rsidR="00A74B96" w:rsidRDefault="00A74B96" w:rsidP="00A74B96">
      <w:pPr>
        <w:overflowPunct w:val="0"/>
        <w:snapToGrid w:val="0"/>
        <w:ind w:firstLineChars="200" w:firstLine="560"/>
        <w:jc w:val="right"/>
        <w:rPr>
          <w:rFonts w:ascii="仿宋_GB2312" w:eastAsia="仿宋_GB2312"/>
          <w:color w:val="000000"/>
          <w:sz w:val="28"/>
          <w:szCs w:val="28"/>
        </w:rPr>
      </w:pPr>
    </w:p>
    <w:p w14:paraId="15D32B0D" w14:textId="77777777" w:rsidR="00A74B96" w:rsidRDefault="00A74B96" w:rsidP="00A74B96">
      <w:pPr>
        <w:overflowPunct w:val="0"/>
        <w:snapToGrid w:val="0"/>
        <w:jc w:val="right"/>
        <w:rPr>
          <w:rFonts w:ascii="仿宋_GB2312" w:eastAsia="仿宋_GB2312" w:hAnsi="宋体" w:cs="宋体"/>
          <w:kern w:val="0"/>
          <w:sz w:val="32"/>
          <w:szCs w:val="32"/>
        </w:rPr>
      </w:pPr>
      <w:r>
        <w:rPr>
          <w:rFonts w:ascii="仿宋_GB2312" w:eastAsia="仿宋_GB2312" w:hint="eastAsia"/>
          <w:color w:val="000000"/>
          <w:sz w:val="28"/>
          <w:szCs w:val="28"/>
        </w:rPr>
        <w:t>年    月    日</w:t>
      </w:r>
    </w:p>
    <w:p w14:paraId="612754C8" w14:textId="77777777" w:rsidR="00B73D74" w:rsidRDefault="00A74B96">
      <w:bookmarkStart w:id="0" w:name="_GoBack"/>
      <w:bookmarkEnd w:id="0"/>
    </w:p>
    <w:sectPr w:rsidR="00B73D74" w:rsidSect="005C2BA1">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engXian">
    <w:panose1 w:val="02010600030101010101"/>
    <w:charset w:val="86"/>
    <w:family w:val="script"/>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charset w:val="86"/>
    <w:family w:val="auto"/>
    <w:pitch w:val="fixed"/>
    <w:sig w:usb0="800002BF" w:usb1="38CF7CFA" w:usb2="00000016" w:usb3="00000000" w:csb0="00040001" w:csb1="00000000"/>
  </w:font>
  <w:font w:name="仿宋">
    <w:charset w:val="86"/>
    <w:family w:val="auto"/>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B96"/>
    <w:rsid w:val="005C2BA1"/>
    <w:rsid w:val="00A74B96"/>
    <w:rsid w:val="00B259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39465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A74B96"/>
    <w:pPr>
      <w:widowControl w:val="0"/>
      <w:jc w:val="both"/>
    </w:pPr>
    <w:rPr>
      <w:rFonts w:ascii="Times New Roman" w:eastAsia="宋体" w:hAnsi="Times New Roman" w:cs="Times New Roman"/>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740</Characters>
  <Application>Microsoft Macintosh Word</Application>
  <DocSecurity>0</DocSecurity>
  <Lines>6</Lines>
  <Paragraphs>1</Paragraphs>
  <ScaleCrop>false</ScaleCrop>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2019-05-26T05:09:00Z</dcterms:created>
  <dcterms:modified xsi:type="dcterms:W3CDTF">2019-05-26T05:09:00Z</dcterms:modified>
</cp:coreProperties>
</file>